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C614" w14:textId="77777777" w:rsidR="005B285A" w:rsidRPr="00AE013B" w:rsidRDefault="00CE7C64" w:rsidP="00CE7C64">
      <w:pPr>
        <w:pStyle w:val="KeinLeerraum"/>
        <w:rPr>
          <w:b/>
          <w:sz w:val="28"/>
          <w:szCs w:val="28"/>
        </w:rPr>
      </w:pPr>
      <w:r w:rsidRPr="00AE013B">
        <w:rPr>
          <w:b/>
          <w:sz w:val="28"/>
          <w:szCs w:val="28"/>
        </w:rPr>
        <w:t xml:space="preserve">Bestellformular </w:t>
      </w:r>
    </w:p>
    <w:p w14:paraId="71A8A4C9" w14:textId="6E0811F0" w:rsidR="00CE7C64" w:rsidRPr="00AE013B" w:rsidRDefault="00CE7C64" w:rsidP="00CE7C64">
      <w:pPr>
        <w:pStyle w:val="KeinLeerraum"/>
        <w:rPr>
          <w:b/>
          <w:sz w:val="28"/>
          <w:szCs w:val="28"/>
        </w:rPr>
      </w:pPr>
      <w:r w:rsidRPr="00AE013B">
        <w:rPr>
          <w:b/>
          <w:sz w:val="28"/>
          <w:szCs w:val="28"/>
        </w:rPr>
        <w:t>für zertifiziertes Saatgut der morphinarmen Blaumohnsorte MIESZKO zur Aussaat 202</w:t>
      </w:r>
      <w:r w:rsidR="000B74EA">
        <w:rPr>
          <w:b/>
          <w:sz w:val="28"/>
          <w:szCs w:val="28"/>
        </w:rPr>
        <w:t>3</w:t>
      </w:r>
    </w:p>
    <w:p w14:paraId="6DC6A3B6" w14:textId="77777777" w:rsidR="00CE7C64" w:rsidRDefault="00CE7C64" w:rsidP="00CE7C64">
      <w:pPr>
        <w:pStyle w:val="KeinLeerraum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54"/>
        <w:gridCol w:w="2983"/>
        <w:gridCol w:w="3015"/>
      </w:tblGrid>
      <w:tr w:rsidR="00CE7C64" w14:paraId="62A16027" w14:textId="77777777" w:rsidTr="00CE7C64">
        <w:tc>
          <w:tcPr>
            <w:tcW w:w="3183" w:type="dxa"/>
          </w:tcPr>
          <w:p w14:paraId="78835E25" w14:textId="77777777" w:rsidR="00CE7C64" w:rsidRDefault="00CE7C64" w:rsidP="00CE7C64">
            <w:pPr>
              <w:pStyle w:val="KeinLeerraum"/>
              <w:rPr>
                <w:b/>
              </w:rPr>
            </w:pPr>
            <w:r>
              <w:rPr>
                <w:b/>
              </w:rPr>
              <w:t>Auftraggeber</w:t>
            </w:r>
          </w:p>
        </w:tc>
        <w:tc>
          <w:tcPr>
            <w:tcW w:w="3183" w:type="dxa"/>
          </w:tcPr>
          <w:p w14:paraId="62BFBA55" w14:textId="77777777" w:rsidR="00CE7C64" w:rsidRDefault="00CE7C64" w:rsidP="00CE7C64">
            <w:pPr>
              <w:pStyle w:val="KeinLeerraum"/>
              <w:rPr>
                <w:b/>
              </w:rPr>
            </w:pPr>
            <w:r>
              <w:rPr>
                <w:b/>
              </w:rPr>
              <w:t xml:space="preserve">Versandadresse </w:t>
            </w:r>
          </w:p>
          <w:p w14:paraId="705C49AF" w14:textId="77777777" w:rsidR="00CE7C64" w:rsidRPr="00CE7C64" w:rsidRDefault="00CE7C64" w:rsidP="00CE7C64">
            <w:pPr>
              <w:pStyle w:val="KeinLeerraum"/>
            </w:pPr>
            <w:r>
              <w:t>(soweit abweichend vom Auftraggeber</w:t>
            </w:r>
          </w:p>
        </w:tc>
        <w:tc>
          <w:tcPr>
            <w:tcW w:w="3184" w:type="dxa"/>
          </w:tcPr>
          <w:p w14:paraId="1F83B39D" w14:textId="77777777" w:rsidR="00CE7C64" w:rsidRDefault="00CE7C64" w:rsidP="00CE7C64">
            <w:pPr>
              <w:pStyle w:val="KeinLeerraum"/>
              <w:rPr>
                <w:b/>
              </w:rPr>
            </w:pPr>
            <w:r>
              <w:rPr>
                <w:b/>
              </w:rPr>
              <w:t>Rechnungsadresse</w:t>
            </w:r>
          </w:p>
          <w:p w14:paraId="1A8E5D63" w14:textId="77777777" w:rsidR="00CE7C64" w:rsidRPr="00CE7C64" w:rsidRDefault="00013433" w:rsidP="00CE7C64">
            <w:pPr>
              <w:pStyle w:val="KeinLeerraum"/>
            </w:pPr>
            <w:r>
              <w:t>(soweit abweichend vom Auf</w:t>
            </w:r>
            <w:r w:rsidR="00CE7C64">
              <w:t>traggeber</w:t>
            </w:r>
          </w:p>
        </w:tc>
      </w:tr>
      <w:tr w:rsidR="00CE7C64" w14:paraId="5C6111DC" w14:textId="77777777" w:rsidTr="00734182">
        <w:trPr>
          <w:trHeight w:val="573"/>
        </w:trPr>
        <w:tc>
          <w:tcPr>
            <w:tcW w:w="3183" w:type="dxa"/>
          </w:tcPr>
          <w:p w14:paraId="63F2930E" w14:textId="77777777" w:rsidR="00CE7C64" w:rsidRDefault="00CE7C64" w:rsidP="00CE7C64">
            <w:pPr>
              <w:pStyle w:val="KeinLeerraum"/>
            </w:pPr>
            <w:r>
              <w:rPr>
                <w:b/>
              </w:rPr>
              <w:t>Name:</w:t>
            </w:r>
          </w:p>
          <w:p w14:paraId="6C006696" w14:textId="77777777" w:rsidR="00CE7C64" w:rsidRDefault="00CE7C64" w:rsidP="00CE7C64">
            <w:pPr>
              <w:pStyle w:val="KeinLeerraum"/>
            </w:pPr>
          </w:p>
          <w:p w14:paraId="202AF75F" w14:textId="77777777" w:rsidR="00AE013B" w:rsidRPr="00CE7C64" w:rsidRDefault="00AE013B" w:rsidP="00CE7C64">
            <w:pPr>
              <w:pStyle w:val="KeinLeerraum"/>
            </w:pPr>
          </w:p>
        </w:tc>
        <w:tc>
          <w:tcPr>
            <w:tcW w:w="3183" w:type="dxa"/>
          </w:tcPr>
          <w:p w14:paraId="2B60AB70" w14:textId="77777777" w:rsidR="00CE7C64" w:rsidRDefault="00CE7C64" w:rsidP="00CE7C64">
            <w:pPr>
              <w:pStyle w:val="KeinLeerraum"/>
              <w:rPr>
                <w:b/>
              </w:rPr>
            </w:pPr>
          </w:p>
        </w:tc>
        <w:tc>
          <w:tcPr>
            <w:tcW w:w="3184" w:type="dxa"/>
          </w:tcPr>
          <w:p w14:paraId="369DBCCF" w14:textId="77777777" w:rsidR="00CE7C64" w:rsidRDefault="00CE7C64" w:rsidP="00CE7C64">
            <w:pPr>
              <w:pStyle w:val="KeinLeerraum"/>
              <w:rPr>
                <w:b/>
              </w:rPr>
            </w:pPr>
          </w:p>
        </w:tc>
      </w:tr>
      <w:tr w:rsidR="00CE7C64" w14:paraId="032C6F33" w14:textId="77777777" w:rsidTr="00734182">
        <w:trPr>
          <w:trHeight w:val="896"/>
        </w:trPr>
        <w:tc>
          <w:tcPr>
            <w:tcW w:w="3183" w:type="dxa"/>
          </w:tcPr>
          <w:p w14:paraId="12F71BC3" w14:textId="002E6726" w:rsidR="00CE7C64" w:rsidRDefault="00734182" w:rsidP="00CE7C64">
            <w:pPr>
              <w:pStyle w:val="KeinLeerraum"/>
              <w:rPr>
                <w:b/>
              </w:rPr>
            </w:pPr>
            <w:r>
              <w:rPr>
                <w:b/>
              </w:rPr>
              <w:t>Straße und Hausnummer</w:t>
            </w:r>
          </w:p>
          <w:p w14:paraId="038054B4" w14:textId="77777777" w:rsidR="00AE013B" w:rsidRDefault="00AE013B" w:rsidP="00CE7C64">
            <w:pPr>
              <w:pStyle w:val="KeinLeerraum"/>
              <w:rPr>
                <w:b/>
              </w:rPr>
            </w:pPr>
          </w:p>
        </w:tc>
        <w:tc>
          <w:tcPr>
            <w:tcW w:w="3183" w:type="dxa"/>
          </w:tcPr>
          <w:p w14:paraId="6D3E2852" w14:textId="77777777" w:rsidR="00CE7C64" w:rsidRDefault="00CE7C64" w:rsidP="00CE7C64">
            <w:pPr>
              <w:pStyle w:val="KeinLeerraum"/>
              <w:rPr>
                <w:b/>
              </w:rPr>
            </w:pPr>
          </w:p>
        </w:tc>
        <w:tc>
          <w:tcPr>
            <w:tcW w:w="3184" w:type="dxa"/>
          </w:tcPr>
          <w:p w14:paraId="049DD511" w14:textId="77777777" w:rsidR="00CE7C64" w:rsidRDefault="00CE7C64" w:rsidP="00CE7C64">
            <w:pPr>
              <w:pStyle w:val="KeinLeerraum"/>
              <w:rPr>
                <w:b/>
              </w:rPr>
            </w:pPr>
          </w:p>
          <w:p w14:paraId="458FE8D2" w14:textId="77777777" w:rsidR="00CE7C64" w:rsidRDefault="00CE7C64" w:rsidP="00CE7C64">
            <w:pPr>
              <w:pStyle w:val="KeinLeerraum"/>
              <w:rPr>
                <w:b/>
              </w:rPr>
            </w:pPr>
          </w:p>
          <w:p w14:paraId="3CE39DE0" w14:textId="77777777" w:rsidR="00CE7C64" w:rsidRDefault="00CE7C64" w:rsidP="00CE7C64">
            <w:pPr>
              <w:pStyle w:val="KeinLeerraum"/>
              <w:rPr>
                <w:b/>
              </w:rPr>
            </w:pPr>
          </w:p>
        </w:tc>
      </w:tr>
      <w:tr w:rsidR="00CE7C64" w14:paraId="3DCCA719" w14:textId="77777777" w:rsidTr="00734182">
        <w:trPr>
          <w:trHeight w:val="798"/>
        </w:trPr>
        <w:tc>
          <w:tcPr>
            <w:tcW w:w="3183" w:type="dxa"/>
          </w:tcPr>
          <w:p w14:paraId="1123B063" w14:textId="1189C4DA" w:rsidR="00AE013B" w:rsidRDefault="00734182" w:rsidP="00CE7C64">
            <w:pPr>
              <w:pStyle w:val="KeinLeerraum"/>
              <w:rPr>
                <w:b/>
              </w:rPr>
            </w:pPr>
            <w:r>
              <w:rPr>
                <w:b/>
              </w:rPr>
              <w:t>Postleitzahl und Wohnort</w:t>
            </w:r>
          </w:p>
          <w:p w14:paraId="32EB69A0" w14:textId="77777777" w:rsidR="00AE013B" w:rsidRDefault="00AE013B" w:rsidP="00CE7C64">
            <w:pPr>
              <w:pStyle w:val="KeinLeerraum"/>
              <w:rPr>
                <w:b/>
              </w:rPr>
            </w:pPr>
          </w:p>
          <w:p w14:paraId="0C3FF585" w14:textId="77777777" w:rsidR="00CE7C64" w:rsidRDefault="00CE7C64" w:rsidP="00CE7C64">
            <w:pPr>
              <w:pStyle w:val="KeinLeerraum"/>
              <w:rPr>
                <w:b/>
              </w:rPr>
            </w:pPr>
          </w:p>
        </w:tc>
        <w:tc>
          <w:tcPr>
            <w:tcW w:w="3183" w:type="dxa"/>
          </w:tcPr>
          <w:p w14:paraId="0CBAB35B" w14:textId="77777777" w:rsidR="00CE7C64" w:rsidRDefault="00CE7C64" w:rsidP="00CE7C64">
            <w:pPr>
              <w:pStyle w:val="KeinLeerraum"/>
              <w:rPr>
                <w:b/>
              </w:rPr>
            </w:pPr>
          </w:p>
        </w:tc>
        <w:tc>
          <w:tcPr>
            <w:tcW w:w="3184" w:type="dxa"/>
          </w:tcPr>
          <w:p w14:paraId="717F5AD6" w14:textId="77777777" w:rsidR="00CE7C64" w:rsidRDefault="00CE7C64" w:rsidP="00CE7C64">
            <w:pPr>
              <w:pStyle w:val="KeinLeerraum"/>
              <w:rPr>
                <w:b/>
              </w:rPr>
            </w:pPr>
          </w:p>
        </w:tc>
      </w:tr>
      <w:tr w:rsidR="00734182" w14:paraId="46ACAEE1" w14:textId="77777777" w:rsidTr="00734182">
        <w:trPr>
          <w:trHeight w:val="373"/>
        </w:trPr>
        <w:tc>
          <w:tcPr>
            <w:tcW w:w="3183" w:type="dxa"/>
          </w:tcPr>
          <w:p w14:paraId="6307D8D2" w14:textId="77777777" w:rsidR="00734182" w:rsidRDefault="00734182" w:rsidP="00CE7C64">
            <w:pPr>
              <w:pStyle w:val="KeinLeerraum"/>
              <w:rPr>
                <w:b/>
              </w:rPr>
            </w:pPr>
            <w:r>
              <w:rPr>
                <w:b/>
              </w:rPr>
              <w:t>Telefon:</w:t>
            </w:r>
          </w:p>
          <w:p w14:paraId="449027C9" w14:textId="77777777" w:rsidR="00734182" w:rsidRDefault="00734182" w:rsidP="00CE7C64">
            <w:pPr>
              <w:pStyle w:val="KeinLeerraum"/>
              <w:rPr>
                <w:b/>
              </w:rPr>
            </w:pPr>
          </w:p>
          <w:p w14:paraId="033E26F1" w14:textId="3F15DB70" w:rsidR="00734182" w:rsidRDefault="00734182" w:rsidP="00CE7C64">
            <w:pPr>
              <w:pStyle w:val="KeinLeerraum"/>
              <w:rPr>
                <w:b/>
              </w:rPr>
            </w:pPr>
          </w:p>
        </w:tc>
        <w:tc>
          <w:tcPr>
            <w:tcW w:w="3183" w:type="dxa"/>
          </w:tcPr>
          <w:p w14:paraId="02689883" w14:textId="77777777" w:rsidR="00734182" w:rsidRDefault="00734182" w:rsidP="00CE7C64">
            <w:pPr>
              <w:pStyle w:val="KeinLeerraum"/>
              <w:rPr>
                <w:b/>
              </w:rPr>
            </w:pPr>
          </w:p>
        </w:tc>
        <w:tc>
          <w:tcPr>
            <w:tcW w:w="3184" w:type="dxa"/>
          </w:tcPr>
          <w:p w14:paraId="01AF8C79" w14:textId="77777777" w:rsidR="00734182" w:rsidRDefault="00734182" w:rsidP="00CE7C64">
            <w:pPr>
              <w:pStyle w:val="KeinLeerraum"/>
              <w:rPr>
                <w:b/>
              </w:rPr>
            </w:pPr>
          </w:p>
        </w:tc>
      </w:tr>
      <w:tr w:rsidR="00734182" w14:paraId="621987E3" w14:textId="77777777" w:rsidTr="00734182">
        <w:trPr>
          <w:trHeight w:val="373"/>
        </w:trPr>
        <w:tc>
          <w:tcPr>
            <w:tcW w:w="3183" w:type="dxa"/>
          </w:tcPr>
          <w:p w14:paraId="36935516" w14:textId="77777777" w:rsidR="00734182" w:rsidRDefault="00734182" w:rsidP="00CE7C64">
            <w:pPr>
              <w:pStyle w:val="KeinLeerraum"/>
              <w:rPr>
                <w:b/>
              </w:rPr>
            </w:pPr>
            <w:r>
              <w:rPr>
                <w:b/>
              </w:rPr>
              <w:t>E-Mail:</w:t>
            </w:r>
          </w:p>
          <w:p w14:paraId="5CACB0F1" w14:textId="77777777" w:rsidR="00734182" w:rsidRDefault="00734182" w:rsidP="00CE7C64">
            <w:pPr>
              <w:pStyle w:val="KeinLeerraum"/>
              <w:rPr>
                <w:b/>
              </w:rPr>
            </w:pPr>
          </w:p>
          <w:p w14:paraId="0A65F2E1" w14:textId="4D33F0E0" w:rsidR="00734182" w:rsidRDefault="00734182" w:rsidP="00CE7C64">
            <w:pPr>
              <w:pStyle w:val="KeinLeerraum"/>
              <w:rPr>
                <w:b/>
              </w:rPr>
            </w:pPr>
          </w:p>
        </w:tc>
        <w:tc>
          <w:tcPr>
            <w:tcW w:w="3183" w:type="dxa"/>
          </w:tcPr>
          <w:p w14:paraId="04235C30" w14:textId="77777777" w:rsidR="00734182" w:rsidRDefault="00734182" w:rsidP="00CE7C64">
            <w:pPr>
              <w:pStyle w:val="KeinLeerraum"/>
              <w:rPr>
                <w:b/>
              </w:rPr>
            </w:pPr>
          </w:p>
        </w:tc>
        <w:tc>
          <w:tcPr>
            <w:tcW w:w="3184" w:type="dxa"/>
          </w:tcPr>
          <w:p w14:paraId="5B9444A0" w14:textId="77777777" w:rsidR="00734182" w:rsidRDefault="00734182" w:rsidP="00CE7C64">
            <w:pPr>
              <w:pStyle w:val="KeinLeerraum"/>
              <w:rPr>
                <w:b/>
              </w:rPr>
            </w:pPr>
          </w:p>
        </w:tc>
      </w:tr>
    </w:tbl>
    <w:p w14:paraId="6F333E86" w14:textId="77777777" w:rsidR="00CE7C64" w:rsidRDefault="00CE7C64" w:rsidP="00CE7C64">
      <w:pPr>
        <w:pStyle w:val="KeinLeerraum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52"/>
      </w:tblGrid>
      <w:tr w:rsidR="00CE7C64" w14:paraId="43805531" w14:textId="77777777" w:rsidTr="00CE7C64">
        <w:tc>
          <w:tcPr>
            <w:tcW w:w="9550" w:type="dxa"/>
          </w:tcPr>
          <w:p w14:paraId="54BEFA59" w14:textId="77777777" w:rsidR="00734182" w:rsidRDefault="00734182" w:rsidP="00CE7C64">
            <w:pPr>
              <w:pStyle w:val="KeinLeerraum"/>
              <w:rPr>
                <w:b/>
              </w:rPr>
            </w:pPr>
          </w:p>
          <w:p w14:paraId="6846209B" w14:textId="77777777" w:rsidR="00CE7C64" w:rsidRDefault="00CE7C64" w:rsidP="00CE7C64">
            <w:pPr>
              <w:pStyle w:val="KeinLeerraum"/>
              <w:rPr>
                <w:b/>
              </w:rPr>
            </w:pPr>
            <w:r>
              <w:rPr>
                <w:b/>
              </w:rPr>
              <w:t>Menge:                         kg zertif</w:t>
            </w:r>
            <w:r w:rsidR="00013433">
              <w:rPr>
                <w:b/>
              </w:rPr>
              <w:t>i</w:t>
            </w:r>
            <w:r>
              <w:rPr>
                <w:b/>
              </w:rPr>
              <w:t>ziertes Saatgut der Blaumohn</w:t>
            </w:r>
            <w:r w:rsidR="00013433">
              <w:rPr>
                <w:b/>
              </w:rPr>
              <w:t>sorte</w:t>
            </w:r>
            <w:r>
              <w:rPr>
                <w:b/>
              </w:rPr>
              <w:t xml:space="preserve"> Mieszko</w:t>
            </w:r>
            <w:r w:rsidR="00013433">
              <w:rPr>
                <w:b/>
              </w:rPr>
              <w:t xml:space="preserve"> in Züchterqualität</w:t>
            </w:r>
          </w:p>
          <w:p w14:paraId="1BF28FB8" w14:textId="3D97167A" w:rsidR="00734182" w:rsidRDefault="00734182" w:rsidP="00CE7C64">
            <w:pPr>
              <w:pStyle w:val="KeinLeerraum"/>
              <w:rPr>
                <w:b/>
              </w:rPr>
            </w:pPr>
          </w:p>
        </w:tc>
      </w:tr>
    </w:tbl>
    <w:p w14:paraId="2D51205A" w14:textId="77777777" w:rsidR="00CE7C64" w:rsidRDefault="00CE7C64" w:rsidP="00CE7C64">
      <w:pPr>
        <w:pStyle w:val="KeinLeerraum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11"/>
        <w:gridCol w:w="2236"/>
        <w:gridCol w:w="2605"/>
      </w:tblGrid>
      <w:tr w:rsidR="00CE7C64" w14:paraId="017E771E" w14:textId="77777777" w:rsidTr="008828F7">
        <w:tc>
          <w:tcPr>
            <w:tcW w:w="4361" w:type="dxa"/>
          </w:tcPr>
          <w:p w14:paraId="1C52F796" w14:textId="77777777" w:rsidR="00CE7C64" w:rsidRPr="00CE7C64" w:rsidRDefault="00CE7C64" w:rsidP="00CE7C64">
            <w:pPr>
              <w:pStyle w:val="KeinLeerraum"/>
              <w:rPr>
                <w:b/>
              </w:rPr>
            </w:pPr>
            <w:r>
              <w:rPr>
                <w:b/>
              </w:rPr>
              <w:t>Lieferbedingungen</w:t>
            </w:r>
          </w:p>
        </w:tc>
        <w:tc>
          <w:tcPr>
            <w:tcW w:w="2410" w:type="dxa"/>
          </w:tcPr>
          <w:p w14:paraId="35F0F5A2" w14:textId="77777777" w:rsidR="00CE7C64" w:rsidRDefault="001405C6" w:rsidP="001405C6">
            <w:pPr>
              <w:pStyle w:val="KeinLeerraum"/>
              <w:jc w:val="center"/>
            </w:pPr>
            <w:r>
              <w:t>€ je kg netto</w:t>
            </w:r>
          </w:p>
        </w:tc>
        <w:tc>
          <w:tcPr>
            <w:tcW w:w="2779" w:type="dxa"/>
          </w:tcPr>
          <w:p w14:paraId="780C0DE8" w14:textId="77777777" w:rsidR="00CE7C64" w:rsidRDefault="001405C6" w:rsidP="001405C6">
            <w:pPr>
              <w:pStyle w:val="KeinLeerraum"/>
              <w:jc w:val="center"/>
            </w:pPr>
            <w:r>
              <w:t>bei Abnahme von</w:t>
            </w:r>
          </w:p>
        </w:tc>
      </w:tr>
      <w:tr w:rsidR="001405C6" w14:paraId="1F816F0F" w14:textId="77777777" w:rsidTr="008828F7">
        <w:tc>
          <w:tcPr>
            <w:tcW w:w="4361" w:type="dxa"/>
            <w:vMerge w:val="restart"/>
          </w:tcPr>
          <w:p w14:paraId="6BAC7ADC" w14:textId="642222AE" w:rsidR="001405C6" w:rsidRPr="001405C6" w:rsidRDefault="001405C6" w:rsidP="001405C6">
            <w:pPr>
              <w:pStyle w:val="KeinLeerraum"/>
            </w:pPr>
            <w:r>
              <w:t xml:space="preserve">Die Lieferung erfolgt direkt vom Züchter in Polen an den Kunden in Deutschland. Die Preise verstehen sich </w:t>
            </w:r>
            <w:r w:rsidR="008828F7">
              <w:t xml:space="preserve">zuzüglich Mehrwertsteuer </w:t>
            </w:r>
            <w:r>
              <w:t>frei Hof einschließlich Verpackung und aller sonstigen Kosten.</w:t>
            </w:r>
          </w:p>
        </w:tc>
        <w:tc>
          <w:tcPr>
            <w:tcW w:w="2410" w:type="dxa"/>
          </w:tcPr>
          <w:p w14:paraId="52F23645" w14:textId="77777777" w:rsidR="001405C6" w:rsidRDefault="001405C6" w:rsidP="001405C6">
            <w:pPr>
              <w:pStyle w:val="KeinLeerraum"/>
              <w:jc w:val="center"/>
            </w:pPr>
            <w:r>
              <w:t>78,00</w:t>
            </w:r>
          </w:p>
        </w:tc>
        <w:tc>
          <w:tcPr>
            <w:tcW w:w="2779" w:type="dxa"/>
          </w:tcPr>
          <w:p w14:paraId="3118CD1C" w14:textId="77777777" w:rsidR="001405C6" w:rsidRDefault="001405C6" w:rsidP="001405C6">
            <w:pPr>
              <w:pStyle w:val="KeinLeerraum"/>
              <w:jc w:val="center"/>
            </w:pPr>
            <w:r>
              <w:t>1 kg</w:t>
            </w:r>
          </w:p>
        </w:tc>
      </w:tr>
      <w:tr w:rsidR="001405C6" w14:paraId="495F9C08" w14:textId="77777777" w:rsidTr="008828F7">
        <w:tc>
          <w:tcPr>
            <w:tcW w:w="4361" w:type="dxa"/>
            <w:vMerge/>
          </w:tcPr>
          <w:p w14:paraId="438E5BA7" w14:textId="77777777" w:rsidR="001405C6" w:rsidRDefault="001405C6" w:rsidP="00CE7C64">
            <w:pPr>
              <w:pStyle w:val="KeinLeerraum"/>
            </w:pPr>
          </w:p>
        </w:tc>
        <w:tc>
          <w:tcPr>
            <w:tcW w:w="2410" w:type="dxa"/>
          </w:tcPr>
          <w:p w14:paraId="475F0144" w14:textId="77777777" w:rsidR="001405C6" w:rsidRDefault="001405C6" w:rsidP="001405C6">
            <w:pPr>
              <w:pStyle w:val="KeinLeerraum"/>
              <w:jc w:val="center"/>
            </w:pPr>
            <w:r>
              <w:t xml:space="preserve">69,00 </w:t>
            </w:r>
          </w:p>
        </w:tc>
        <w:tc>
          <w:tcPr>
            <w:tcW w:w="2779" w:type="dxa"/>
          </w:tcPr>
          <w:p w14:paraId="22C06140" w14:textId="77777777" w:rsidR="001405C6" w:rsidRDefault="001405C6" w:rsidP="001405C6">
            <w:pPr>
              <w:pStyle w:val="KeinLeerraum"/>
              <w:jc w:val="center"/>
            </w:pPr>
            <w:r>
              <w:t>2 kg</w:t>
            </w:r>
          </w:p>
        </w:tc>
      </w:tr>
      <w:tr w:rsidR="001405C6" w14:paraId="3F71F08C" w14:textId="77777777" w:rsidTr="008828F7">
        <w:tc>
          <w:tcPr>
            <w:tcW w:w="4361" w:type="dxa"/>
            <w:vMerge/>
          </w:tcPr>
          <w:p w14:paraId="73F1B931" w14:textId="77777777" w:rsidR="001405C6" w:rsidRDefault="001405C6" w:rsidP="00CE7C64">
            <w:pPr>
              <w:pStyle w:val="KeinLeerraum"/>
            </w:pPr>
          </w:p>
        </w:tc>
        <w:tc>
          <w:tcPr>
            <w:tcW w:w="2410" w:type="dxa"/>
          </w:tcPr>
          <w:p w14:paraId="1B5A8849" w14:textId="77777777" w:rsidR="001405C6" w:rsidRDefault="001405C6" w:rsidP="001405C6">
            <w:pPr>
              <w:pStyle w:val="KeinLeerraum"/>
              <w:jc w:val="center"/>
            </w:pPr>
            <w:r>
              <w:t>66,00</w:t>
            </w:r>
          </w:p>
        </w:tc>
        <w:tc>
          <w:tcPr>
            <w:tcW w:w="2779" w:type="dxa"/>
          </w:tcPr>
          <w:p w14:paraId="7B2B192E" w14:textId="77777777" w:rsidR="001405C6" w:rsidRDefault="001405C6" w:rsidP="001405C6">
            <w:pPr>
              <w:pStyle w:val="KeinLeerraum"/>
              <w:jc w:val="center"/>
            </w:pPr>
            <w:r>
              <w:t>3 – 4 kg</w:t>
            </w:r>
          </w:p>
        </w:tc>
      </w:tr>
      <w:tr w:rsidR="001405C6" w14:paraId="343DF418" w14:textId="77777777" w:rsidTr="008828F7">
        <w:tc>
          <w:tcPr>
            <w:tcW w:w="4361" w:type="dxa"/>
            <w:vMerge/>
          </w:tcPr>
          <w:p w14:paraId="11260800" w14:textId="77777777" w:rsidR="001405C6" w:rsidRDefault="001405C6" w:rsidP="00CE7C64">
            <w:pPr>
              <w:pStyle w:val="KeinLeerraum"/>
            </w:pPr>
          </w:p>
        </w:tc>
        <w:tc>
          <w:tcPr>
            <w:tcW w:w="2410" w:type="dxa"/>
          </w:tcPr>
          <w:p w14:paraId="7B0D9301" w14:textId="77777777" w:rsidR="001405C6" w:rsidRDefault="001405C6" w:rsidP="001405C6">
            <w:pPr>
              <w:pStyle w:val="KeinLeerraum"/>
              <w:jc w:val="center"/>
            </w:pPr>
            <w:r>
              <w:t>65,00</w:t>
            </w:r>
          </w:p>
        </w:tc>
        <w:tc>
          <w:tcPr>
            <w:tcW w:w="2779" w:type="dxa"/>
          </w:tcPr>
          <w:p w14:paraId="52CD979B" w14:textId="77777777" w:rsidR="001405C6" w:rsidRDefault="001405C6" w:rsidP="001405C6">
            <w:pPr>
              <w:pStyle w:val="KeinLeerraum"/>
              <w:jc w:val="center"/>
            </w:pPr>
            <w:r>
              <w:t>5 – 9 kg</w:t>
            </w:r>
          </w:p>
        </w:tc>
      </w:tr>
      <w:tr w:rsidR="001405C6" w14:paraId="6F545D13" w14:textId="77777777" w:rsidTr="008828F7">
        <w:tc>
          <w:tcPr>
            <w:tcW w:w="4361" w:type="dxa"/>
            <w:vMerge/>
          </w:tcPr>
          <w:p w14:paraId="47CA0DF1" w14:textId="77777777" w:rsidR="001405C6" w:rsidRDefault="001405C6" w:rsidP="00CE7C64">
            <w:pPr>
              <w:pStyle w:val="KeinLeerraum"/>
            </w:pPr>
          </w:p>
        </w:tc>
        <w:tc>
          <w:tcPr>
            <w:tcW w:w="2410" w:type="dxa"/>
          </w:tcPr>
          <w:p w14:paraId="2D85AC7F" w14:textId="77777777" w:rsidR="001405C6" w:rsidRDefault="001405C6" w:rsidP="001405C6">
            <w:pPr>
              <w:pStyle w:val="KeinLeerraum"/>
              <w:jc w:val="center"/>
            </w:pPr>
            <w:r>
              <w:t>62,50</w:t>
            </w:r>
          </w:p>
        </w:tc>
        <w:tc>
          <w:tcPr>
            <w:tcW w:w="2779" w:type="dxa"/>
          </w:tcPr>
          <w:p w14:paraId="7C3744B9" w14:textId="77777777" w:rsidR="001405C6" w:rsidRDefault="001405C6" w:rsidP="001405C6">
            <w:pPr>
              <w:pStyle w:val="KeinLeerraum"/>
              <w:jc w:val="center"/>
            </w:pPr>
            <w:r>
              <w:t>10 kg und mehr</w:t>
            </w:r>
          </w:p>
        </w:tc>
      </w:tr>
    </w:tbl>
    <w:p w14:paraId="12838316" w14:textId="77777777" w:rsidR="00CE7C64" w:rsidRDefault="00CE7C64" w:rsidP="00CE7C64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52"/>
      </w:tblGrid>
      <w:tr w:rsidR="001405C6" w14:paraId="674266D8" w14:textId="77777777" w:rsidTr="001405C6">
        <w:tc>
          <w:tcPr>
            <w:tcW w:w="9550" w:type="dxa"/>
          </w:tcPr>
          <w:p w14:paraId="5A48AD18" w14:textId="48D67DA0" w:rsidR="00AE013B" w:rsidRDefault="00AE013B" w:rsidP="00CE7C64">
            <w:pPr>
              <w:pStyle w:val="KeinLeerraum"/>
            </w:pPr>
            <w:r>
              <w:t>Die Lieferung erfolgt im Februar 202</w:t>
            </w:r>
            <w:r w:rsidR="000B74EA">
              <w:t>3</w:t>
            </w:r>
            <w:r>
              <w:t>, bei späteren Bestellungen innerhalb von 7 Tagen nach Bestelleingang.</w:t>
            </w:r>
          </w:p>
          <w:p w14:paraId="31256436" w14:textId="77777777" w:rsidR="001405C6" w:rsidRDefault="001405C6" w:rsidP="00CE7C64">
            <w:pPr>
              <w:pStyle w:val="KeinLeerraum"/>
            </w:pPr>
            <w:r>
              <w:t>Die Berechnung erfolgt durch den deutschen Vertreter des Züchters, die Firma</w:t>
            </w:r>
          </w:p>
          <w:p w14:paraId="02823414" w14:textId="77777777" w:rsidR="001405C6" w:rsidRDefault="001405C6" w:rsidP="00CE7C64">
            <w:pPr>
              <w:pStyle w:val="KeinLeerraum"/>
            </w:pPr>
            <w:r>
              <w:t>Angelika Kruse, Handelsvertretung, Beethovenstr. 44, 33604 Bielefeld.</w:t>
            </w:r>
          </w:p>
          <w:p w14:paraId="5814892E" w14:textId="77777777" w:rsidR="001405C6" w:rsidRDefault="001405C6" w:rsidP="00CE7C64">
            <w:pPr>
              <w:pStyle w:val="KeinLeerraum"/>
            </w:pPr>
            <w:r>
              <w:t>Die Ware ist zu bezahlen innerhalb von 14 Tagen nach Erhalt der Ware und der Rechnung.</w:t>
            </w:r>
          </w:p>
          <w:p w14:paraId="26DF801C" w14:textId="77777777" w:rsidR="001405C6" w:rsidRDefault="001405C6" w:rsidP="00CE7C64">
            <w:pPr>
              <w:pStyle w:val="KeinLeerraum"/>
            </w:pPr>
            <w:r>
              <w:t xml:space="preserve">Es gelten die </w:t>
            </w:r>
            <w:r w:rsidR="00AE013B">
              <w:t>Allgemeinen Verkaufs- und Lieferbedingungen für Saatgut (AVLB Saatgut)</w:t>
            </w:r>
          </w:p>
        </w:tc>
      </w:tr>
    </w:tbl>
    <w:p w14:paraId="797060E7" w14:textId="77777777" w:rsidR="001405C6" w:rsidRDefault="001405C6" w:rsidP="00CE7C64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52"/>
      </w:tblGrid>
      <w:tr w:rsidR="007B09CC" w14:paraId="4F5AEE70" w14:textId="77777777" w:rsidTr="007B09CC">
        <w:tc>
          <w:tcPr>
            <w:tcW w:w="9550" w:type="dxa"/>
          </w:tcPr>
          <w:p w14:paraId="67428875" w14:textId="77777777" w:rsidR="007B09CC" w:rsidRDefault="007B09CC" w:rsidP="00CE7C64">
            <w:pPr>
              <w:pStyle w:val="KeinLeerraum"/>
            </w:pPr>
            <w:r>
              <w:t>Bitte geben Sie Ihre Bestellung direkt an den Verkäufer auf per</w:t>
            </w:r>
          </w:p>
          <w:p w14:paraId="7E79EB28" w14:textId="77777777" w:rsidR="0049783B" w:rsidRDefault="0049783B" w:rsidP="00CE7C64">
            <w:pPr>
              <w:pStyle w:val="KeinLeerraum"/>
            </w:pPr>
          </w:p>
          <w:p w14:paraId="263F6AFF" w14:textId="77777777" w:rsidR="007B09CC" w:rsidRDefault="007B09CC" w:rsidP="00CE7C64">
            <w:pPr>
              <w:pStyle w:val="KeinLeerraum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E-Mail: </w:t>
            </w:r>
            <w:hyperlink r:id="rId4" w:history="1">
              <w:r w:rsidRPr="00095AB5">
                <w:rPr>
                  <w:rStyle w:val="Hyperlink"/>
                  <w:b/>
                  <w:sz w:val="28"/>
                  <w:szCs w:val="28"/>
                </w:rPr>
                <w:t>kruse-saat@t-online.de</w:t>
              </w:r>
            </w:hyperlink>
          </w:p>
          <w:p w14:paraId="69F89013" w14:textId="77777777" w:rsidR="007B09CC" w:rsidRDefault="007B09CC" w:rsidP="00CE7C64">
            <w:pPr>
              <w:pStyle w:val="KeinLeerraum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Post: Angelika Kruse, Beethovenstr. 44, 33604 Bielefeld</w:t>
            </w:r>
          </w:p>
          <w:p w14:paraId="7FBC2821" w14:textId="77777777" w:rsidR="007B09CC" w:rsidRDefault="007B09CC" w:rsidP="00CE7C64">
            <w:pPr>
              <w:pStyle w:val="KeinLeerraum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Telefon: 0521 32973 04</w:t>
            </w:r>
          </w:p>
          <w:p w14:paraId="705C6429" w14:textId="77777777" w:rsidR="007B09CC" w:rsidRPr="007B09CC" w:rsidRDefault="007B09CC" w:rsidP="00CE7C64">
            <w:pPr>
              <w:pStyle w:val="KeinLeerraum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Mobile: 0171 6708 160</w:t>
            </w:r>
          </w:p>
          <w:p w14:paraId="237B6192" w14:textId="77777777" w:rsidR="007B09CC" w:rsidRDefault="007B09CC" w:rsidP="00CE7C64">
            <w:pPr>
              <w:pStyle w:val="KeinLeerraum"/>
            </w:pPr>
          </w:p>
        </w:tc>
      </w:tr>
    </w:tbl>
    <w:p w14:paraId="6E7A14B4" w14:textId="77777777" w:rsidR="007B09CC" w:rsidRPr="00CE7C64" w:rsidRDefault="007B09CC" w:rsidP="006A3F28">
      <w:pPr>
        <w:pStyle w:val="KeinLeerraum"/>
      </w:pPr>
    </w:p>
    <w:sectPr w:rsidR="007B09CC" w:rsidRPr="00CE7C64" w:rsidSect="006A3F28">
      <w:pgSz w:w="11570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C64"/>
    <w:rsid w:val="00013433"/>
    <w:rsid w:val="000B74EA"/>
    <w:rsid w:val="001405C6"/>
    <w:rsid w:val="0049783B"/>
    <w:rsid w:val="005B285A"/>
    <w:rsid w:val="006A3F28"/>
    <w:rsid w:val="00734182"/>
    <w:rsid w:val="007B09CC"/>
    <w:rsid w:val="008828F7"/>
    <w:rsid w:val="00AC706A"/>
    <w:rsid w:val="00AE013B"/>
    <w:rsid w:val="00CD4A0F"/>
    <w:rsid w:val="00C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F6186"/>
  <w14:defaultImageDpi w14:val="0"/>
  <w15:docId w15:val="{635101BB-4829-4F71-BD04-A413064B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E7C64"/>
    <w:pPr>
      <w:spacing w:after="0" w:line="240" w:lineRule="auto"/>
    </w:pPr>
    <w:rPr>
      <w:rFonts w:cs="Times New Roman"/>
    </w:rPr>
  </w:style>
  <w:style w:type="table" w:styleId="Tabellenraster">
    <w:name w:val="Table Grid"/>
    <w:basedOn w:val="NormaleTabelle"/>
    <w:uiPriority w:val="59"/>
    <w:rsid w:val="00CE7C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B09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use-saat@t-onlin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Kruse</dc:creator>
  <cp:lastModifiedBy>Peter Kruse</cp:lastModifiedBy>
  <cp:revision>4</cp:revision>
  <cp:lastPrinted>2022-12-15T10:04:00Z</cp:lastPrinted>
  <dcterms:created xsi:type="dcterms:W3CDTF">2022-12-14T08:51:00Z</dcterms:created>
  <dcterms:modified xsi:type="dcterms:W3CDTF">2022-12-15T10:05:00Z</dcterms:modified>
</cp:coreProperties>
</file>